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E563" w14:textId="1119B648" w:rsidR="00256B79" w:rsidRPr="00F11DCE" w:rsidRDefault="00046E9B" w:rsidP="00256B79">
      <w:pPr>
        <w:spacing w:after="0"/>
        <w:rPr>
          <w:sz w:val="20"/>
        </w:rPr>
      </w:pPr>
      <w:bookmarkStart w:id="0" w:name="_GoBack"/>
      <w:bookmarkEnd w:id="0"/>
      <w:r>
        <w:rPr>
          <w:sz w:val="24"/>
        </w:rPr>
        <w:t>Lillestrøm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9433D4" w:rsidRPr="00046E9B">
        <w:rPr>
          <w:sz w:val="24"/>
          <w:szCs w:val="24"/>
        </w:rPr>
        <w:t>D</w:t>
      </w:r>
      <w:r w:rsidR="00256B79" w:rsidRPr="00046E9B">
        <w:rPr>
          <w:sz w:val="24"/>
          <w:szCs w:val="24"/>
        </w:rPr>
        <w:t>ato</w:t>
      </w:r>
      <w:r w:rsidR="0092341D" w:rsidRPr="00046E9B">
        <w:rPr>
          <w:sz w:val="24"/>
          <w:szCs w:val="24"/>
        </w:rPr>
        <w:t>:</w:t>
      </w:r>
      <w:r w:rsidR="00881CB2" w:rsidRPr="00046E9B">
        <w:rPr>
          <w:sz w:val="24"/>
          <w:szCs w:val="24"/>
        </w:rPr>
        <w:t xml:space="preserve"> </w:t>
      </w:r>
      <w:r w:rsidRPr="00046E9B">
        <w:rPr>
          <w:sz w:val="24"/>
          <w:szCs w:val="24"/>
        </w:rPr>
        <w:t>09.11.2020</w:t>
      </w:r>
    </w:p>
    <w:p w14:paraId="4F9DD9D6" w14:textId="77777777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</w:p>
    <w:p w14:paraId="75BABC88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17DFACCA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7AF46CC3" w14:textId="19507C6E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</w:t>
      </w:r>
      <w:r w:rsidR="003362B9">
        <w:rPr>
          <w:rFonts w:asciiTheme="minorHAnsi" w:hAnsiTheme="minorHAnsi"/>
          <w:color w:val="auto"/>
        </w:rPr>
        <w:t>O</w:t>
      </w:r>
      <w:r w:rsidR="00683496" w:rsidRPr="00412757">
        <w:rPr>
          <w:rFonts w:asciiTheme="minorHAnsi" w:hAnsiTheme="minorHAnsi"/>
          <w:color w:val="auto"/>
        </w:rPr>
        <w:t>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0DFD7B90" w14:textId="77777777" w:rsidR="003A623D" w:rsidRPr="003A623D" w:rsidRDefault="003A623D" w:rsidP="003A623D"/>
    <w:p w14:paraId="507A0D91" w14:textId="77777777" w:rsidR="00256B79" w:rsidRDefault="00256B79" w:rsidP="00256B79">
      <w:proofErr w:type="spellStart"/>
      <w:r w:rsidRPr="00412757">
        <w:t>PlanID</w:t>
      </w:r>
      <w:proofErr w:type="spellEnd"/>
      <w:r w:rsidRPr="00412757">
        <w:t xml:space="preserve">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14:paraId="75674DBD" w14:textId="77777777" w:rsidR="00BC4D0C" w:rsidRDefault="00BC4D0C" w:rsidP="00256B79">
      <w:proofErr w:type="spellStart"/>
      <w:r>
        <w:rPr>
          <w:i/>
        </w:rPr>
        <w:t>PlanID</w:t>
      </w:r>
      <w:proofErr w:type="spellEnd"/>
      <w:r>
        <w:rPr>
          <w:i/>
        </w:rPr>
        <w:t xml:space="preserve"> er kommunens egen planidentifikasjon. Nasjonal </w:t>
      </w:r>
      <w:proofErr w:type="spellStart"/>
      <w:r>
        <w:rPr>
          <w:i/>
        </w:rPr>
        <w:t>arealplanid</w:t>
      </w:r>
      <w:proofErr w:type="spellEnd"/>
      <w:r>
        <w:rPr>
          <w:i/>
        </w:rPr>
        <w:t xml:space="preserve"> består i tillegg av administrativenhetsnummeret (</w:t>
      </w:r>
      <w:proofErr w:type="spellStart"/>
      <w:r>
        <w:rPr>
          <w:i/>
        </w:rPr>
        <w:t>kommunenr</w:t>
      </w:r>
      <w:proofErr w:type="spellEnd"/>
      <w:r>
        <w:rPr>
          <w:i/>
        </w:rPr>
        <w:t>)</w:t>
      </w:r>
    </w:p>
    <w:p w14:paraId="171E323D" w14:textId="77777777" w:rsidR="00EE4638" w:rsidRDefault="00645818" w:rsidP="00256B79">
      <w:r>
        <w:t>S</w:t>
      </w:r>
      <w:r w:rsidR="00EE4638">
        <w:t>aksnummer &lt;</w:t>
      </w:r>
      <w:proofErr w:type="spellStart"/>
      <w:r w:rsidR="00EE4638">
        <w:t>xxxxxx</w:t>
      </w:r>
      <w:proofErr w:type="spellEnd"/>
      <w:r w:rsidR="00EE4638">
        <w:t>&gt;</w:t>
      </w:r>
    </w:p>
    <w:p w14:paraId="7C7A1B42" w14:textId="77777777"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</w:t>
      </w:r>
      <w:proofErr w:type="spellStart"/>
      <w:r w:rsidR="00DC68AA">
        <w:rPr>
          <w:i/>
          <w:color w:val="000000" w:themeColor="text1"/>
          <w:sz w:val="22"/>
          <w:szCs w:val="22"/>
        </w:rPr>
        <w:t>hovedoverskrift</w:t>
      </w:r>
      <w:proofErr w:type="spellEnd"/>
      <w:r w:rsidR="00DC68AA">
        <w:rPr>
          <w:i/>
          <w:color w:val="000000" w:themeColor="text1"/>
          <w:sz w:val="22"/>
          <w:szCs w:val="22"/>
        </w:rPr>
        <w:t xml:space="preserve"> anbefales å bruke undernummerering ned til tre nivåer, deretter bokstavnummerering.</w:t>
      </w:r>
    </w:p>
    <w:p w14:paraId="7374AFA8" w14:textId="77777777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5E83A376" w14:textId="77777777" w:rsidR="00BE01DF" w:rsidRPr="00400515" w:rsidRDefault="00E93BF6" w:rsidP="00256B79">
      <w:pPr>
        <w:rPr>
          <w:i/>
          <w:sz w:val="22"/>
        </w:rPr>
      </w:pPr>
      <w:r w:rsidRPr="00BE01DF">
        <w:rPr>
          <w:i/>
          <w:sz w:val="22"/>
        </w:rPr>
        <w:t>H</w:t>
      </w:r>
      <w:r w:rsidR="00D43B2E" w:rsidRPr="00BE01DF">
        <w:rPr>
          <w:i/>
          <w:sz w:val="22"/>
        </w:rPr>
        <w:t xml:space="preserve">va som er </w:t>
      </w:r>
      <w:r w:rsidR="000D7176" w:rsidRPr="00BE01DF">
        <w:rPr>
          <w:i/>
          <w:sz w:val="22"/>
        </w:rPr>
        <w:t>hovedhensikten med planen</w:t>
      </w:r>
      <w:r w:rsidR="00DC68AA" w:rsidRPr="00BE01DF">
        <w:rPr>
          <w:i/>
          <w:sz w:val="22"/>
        </w:rPr>
        <w:t xml:space="preserve">, poengtert angitt. Utfyllende beskrivelse skal </w:t>
      </w:r>
      <w:proofErr w:type="gramStart"/>
      <w:r w:rsidR="00645818" w:rsidRPr="00BE01DF">
        <w:rPr>
          <w:i/>
          <w:sz w:val="22"/>
        </w:rPr>
        <w:t>frem</w:t>
      </w:r>
      <w:r w:rsidR="00BC4D0C" w:rsidRPr="00BE01DF">
        <w:rPr>
          <w:i/>
          <w:sz w:val="22"/>
        </w:rPr>
        <w:t>g</w:t>
      </w:r>
      <w:r w:rsidR="00645818" w:rsidRPr="00BE01DF">
        <w:rPr>
          <w:i/>
          <w:sz w:val="22"/>
        </w:rPr>
        <w:t>å</w:t>
      </w:r>
      <w:proofErr w:type="gramEnd"/>
      <w:r w:rsidR="00645818" w:rsidRPr="00BE01DF">
        <w:rPr>
          <w:i/>
          <w:sz w:val="22"/>
        </w:rPr>
        <w:t xml:space="preserve"> av</w:t>
      </w:r>
      <w:r w:rsidR="00DC68AA" w:rsidRPr="00BE01DF">
        <w:rPr>
          <w:i/>
          <w:sz w:val="22"/>
        </w:rPr>
        <w:t xml:space="preserve"> </w:t>
      </w:r>
      <w:r w:rsidR="00F4233E" w:rsidRPr="00BE01DF">
        <w:rPr>
          <w:i/>
          <w:sz w:val="22"/>
        </w:rPr>
        <w:t>planbeskrivelsen.</w:t>
      </w:r>
      <w:r w:rsidR="00645818" w:rsidRPr="00BE01DF">
        <w:rPr>
          <w:i/>
          <w:sz w:val="22"/>
        </w:rPr>
        <w:t xml:space="preserve"> </w:t>
      </w:r>
      <w:r w:rsidR="005D3E8F" w:rsidRPr="00BE01DF">
        <w:rPr>
          <w:i/>
          <w:sz w:val="22"/>
        </w:rPr>
        <w:t>Hensikten med planen bør formuleres slik at den er til støtte i vurderinger av søknader om dispensasjon</w:t>
      </w:r>
      <w:r w:rsidR="00BB19BD" w:rsidRPr="00BE01DF">
        <w:rPr>
          <w:i/>
          <w:sz w:val="22"/>
        </w:rPr>
        <w:t xml:space="preserve"> eller</w:t>
      </w:r>
      <w:r w:rsidR="005D3E8F" w:rsidRPr="00BE01DF">
        <w:rPr>
          <w:i/>
          <w:sz w:val="22"/>
        </w:rPr>
        <w:t xml:space="preserve"> forslag til endring av planen.</w:t>
      </w:r>
      <w:r w:rsidR="004713BD" w:rsidRPr="00BE01DF">
        <w:rPr>
          <w:i/>
          <w:sz w:val="22"/>
        </w:rPr>
        <w:t xml:space="preserve"> Hensikt med planen kan sammenlignes med formål med lover/forskrifter</w:t>
      </w:r>
      <w:r w:rsidR="00BB19BD" w:rsidRPr="00BE01DF">
        <w:rPr>
          <w:i/>
          <w:sz w:val="22"/>
        </w:rPr>
        <w:t>,</w:t>
      </w:r>
      <w:r w:rsidR="004713BD" w:rsidRPr="00BE01DF">
        <w:rPr>
          <w:i/>
          <w:sz w:val="22"/>
        </w:rPr>
        <w:t xml:space="preserve"> som </w:t>
      </w:r>
      <w:r w:rsidR="00BB19BD" w:rsidRPr="00BE01DF">
        <w:rPr>
          <w:i/>
          <w:sz w:val="22"/>
        </w:rPr>
        <w:t xml:space="preserve">alltid </w:t>
      </w:r>
      <w:r w:rsidR="004713BD" w:rsidRPr="00BE01DF">
        <w:rPr>
          <w:i/>
          <w:sz w:val="22"/>
        </w:rPr>
        <w:t xml:space="preserve">er § 1. </w:t>
      </w:r>
      <w:r w:rsidR="005D3E8F" w:rsidRPr="00BE01DF">
        <w:rPr>
          <w:i/>
          <w:sz w:val="22"/>
        </w:rPr>
        <w:t xml:space="preserve">  </w:t>
      </w:r>
    </w:p>
    <w:p w14:paraId="7B22C134" w14:textId="77777777" w:rsidR="00624BF2" w:rsidRPr="00BE01DF" w:rsidRDefault="00624BF2" w:rsidP="007161B2">
      <w:pPr>
        <w:pStyle w:val="Overskrift1"/>
        <w:rPr>
          <w:b/>
        </w:rPr>
      </w:pPr>
      <w:r w:rsidRPr="00BE01DF">
        <w:rPr>
          <w:b/>
        </w:rPr>
        <w:t>2. Reguleringsformål, hensynssoner og bestemmelsesområder</w:t>
      </w:r>
    </w:p>
    <w:p w14:paraId="7F5AD1D6" w14:textId="77777777" w:rsidR="00624BF2" w:rsidRDefault="00624BF2" w:rsidP="00624BF2">
      <w:r>
        <w:t>Området reguleres til: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261"/>
        <w:gridCol w:w="1417"/>
        <w:gridCol w:w="1099"/>
      </w:tblGrid>
      <w:tr w:rsidR="00624BF2" w:rsidRPr="00CF63F4" w14:paraId="7919A1E5" w14:textId="77777777" w:rsidTr="007161B2">
        <w:tc>
          <w:tcPr>
            <w:tcW w:w="1809" w:type="dxa"/>
          </w:tcPr>
          <w:p w14:paraId="5A30F8F3" w14:textId="77777777" w:rsidR="00624BF2" w:rsidRPr="00BE01DF" w:rsidRDefault="00624BF2" w:rsidP="009414F5">
            <w:pPr>
              <w:pStyle w:val="Overskrift5"/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Hjemmel</w:t>
            </w:r>
          </w:p>
        </w:tc>
        <w:tc>
          <w:tcPr>
            <w:tcW w:w="1701" w:type="dxa"/>
          </w:tcPr>
          <w:p w14:paraId="23CB6602" w14:textId="77777777" w:rsidR="00624BF2" w:rsidRPr="00BE01DF" w:rsidRDefault="00624BF2" w:rsidP="009414F5">
            <w:pPr>
              <w:pStyle w:val="Overskrift5"/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Hovedformål</w:t>
            </w:r>
          </w:p>
        </w:tc>
        <w:tc>
          <w:tcPr>
            <w:tcW w:w="3261" w:type="dxa"/>
          </w:tcPr>
          <w:p w14:paraId="4D152B80" w14:textId="77777777" w:rsidR="00624BF2" w:rsidRPr="00BE01DF" w:rsidRDefault="00624BF2" w:rsidP="009414F5">
            <w:pPr>
              <w:pStyle w:val="Overskrift5"/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Underformål</w:t>
            </w:r>
          </w:p>
        </w:tc>
        <w:tc>
          <w:tcPr>
            <w:tcW w:w="1417" w:type="dxa"/>
          </w:tcPr>
          <w:p w14:paraId="40329FFF" w14:textId="77777777" w:rsidR="00624BF2" w:rsidRPr="00BE01DF" w:rsidRDefault="00624BF2" w:rsidP="009414F5">
            <w:pPr>
              <w:pStyle w:val="Overskrift5"/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Feltnavn</w:t>
            </w:r>
          </w:p>
        </w:tc>
        <w:tc>
          <w:tcPr>
            <w:tcW w:w="1099" w:type="dxa"/>
          </w:tcPr>
          <w:p w14:paraId="7130D2F3" w14:textId="77777777" w:rsidR="00624BF2" w:rsidRPr="00BE01DF" w:rsidRDefault="00624BF2" w:rsidP="009414F5">
            <w:pPr>
              <w:pStyle w:val="Overskrift5"/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SOSI-kode</w:t>
            </w:r>
          </w:p>
        </w:tc>
      </w:tr>
      <w:tr w:rsidR="00624BF2" w:rsidRPr="00CF63F4" w14:paraId="3CCD8C3A" w14:textId="77777777" w:rsidTr="007161B2">
        <w:tc>
          <w:tcPr>
            <w:tcW w:w="1809" w:type="dxa"/>
          </w:tcPr>
          <w:p w14:paraId="6764C480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§ 12-5 nr. 1</w:t>
            </w:r>
          </w:p>
        </w:tc>
        <w:tc>
          <w:tcPr>
            <w:tcW w:w="1701" w:type="dxa"/>
          </w:tcPr>
          <w:p w14:paraId="1FD35B83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Bebyggelse og anlegg</w:t>
            </w:r>
          </w:p>
        </w:tc>
        <w:tc>
          <w:tcPr>
            <w:tcW w:w="3261" w:type="dxa"/>
          </w:tcPr>
          <w:p w14:paraId="0A6A717B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903AB3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828B5A7" w14:textId="77777777" w:rsidR="00624BF2" w:rsidRPr="00BE01DF" w:rsidRDefault="00624BF2" w:rsidP="009414F5">
            <w:pPr>
              <w:rPr>
                <w:i/>
                <w:sz w:val="22"/>
                <w:szCs w:val="22"/>
              </w:rPr>
            </w:pPr>
          </w:p>
        </w:tc>
      </w:tr>
      <w:tr w:rsidR="00624BF2" w:rsidRPr="00CF63F4" w14:paraId="24A64214" w14:textId="77777777" w:rsidTr="007161B2">
        <w:tc>
          <w:tcPr>
            <w:tcW w:w="1809" w:type="dxa"/>
          </w:tcPr>
          <w:p w14:paraId="34896EA1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§ 12-5 nr. 2</w:t>
            </w:r>
          </w:p>
        </w:tc>
        <w:tc>
          <w:tcPr>
            <w:tcW w:w="1701" w:type="dxa"/>
          </w:tcPr>
          <w:p w14:paraId="1765DD00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Samferdselsanlegg og teknisk infrastruktur</w:t>
            </w:r>
          </w:p>
        </w:tc>
        <w:tc>
          <w:tcPr>
            <w:tcW w:w="3261" w:type="dxa"/>
          </w:tcPr>
          <w:p w14:paraId="39DBF98E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018B09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13FB8EE" w14:textId="77777777" w:rsidR="00624BF2" w:rsidRPr="00BE01DF" w:rsidRDefault="00624BF2" w:rsidP="009414F5">
            <w:pPr>
              <w:rPr>
                <w:i/>
                <w:sz w:val="22"/>
                <w:szCs w:val="22"/>
              </w:rPr>
            </w:pPr>
          </w:p>
        </w:tc>
      </w:tr>
      <w:tr w:rsidR="00624BF2" w:rsidRPr="00CF63F4" w14:paraId="0E2317A4" w14:textId="77777777" w:rsidTr="007161B2">
        <w:tc>
          <w:tcPr>
            <w:tcW w:w="1809" w:type="dxa"/>
          </w:tcPr>
          <w:p w14:paraId="1941B4E9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§ 12-5 nr. 3</w:t>
            </w:r>
          </w:p>
          <w:p w14:paraId="08C6189A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A8A23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Grønnstruktur</w:t>
            </w:r>
          </w:p>
        </w:tc>
        <w:tc>
          <w:tcPr>
            <w:tcW w:w="3261" w:type="dxa"/>
          </w:tcPr>
          <w:p w14:paraId="53823169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AE7B09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4B2E5B4" w14:textId="77777777" w:rsidR="00624BF2" w:rsidRPr="00BE01DF" w:rsidRDefault="00624BF2" w:rsidP="009414F5">
            <w:pPr>
              <w:rPr>
                <w:i/>
                <w:sz w:val="22"/>
                <w:szCs w:val="22"/>
              </w:rPr>
            </w:pPr>
          </w:p>
        </w:tc>
      </w:tr>
      <w:tr w:rsidR="00624BF2" w:rsidRPr="00CF63F4" w14:paraId="54BEAFF8" w14:textId="77777777" w:rsidTr="007161B2">
        <w:tc>
          <w:tcPr>
            <w:tcW w:w="1809" w:type="dxa"/>
          </w:tcPr>
          <w:p w14:paraId="734E9BC2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§ 12-5 nr. 5</w:t>
            </w:r>
          </w:p>
        </w:tc>
        <w:tc>
          <w:tcPr>
            <w:tcW w:w="1701" w:type="dxa"/>
          </w:tcPr>
          <w:p w14:paraId="29BA4F9F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LNF-områder</w:t>
            </w:r>
          </w:p>
        </w:tc>
        <w:tc>
          <w:tcPr>
            <w:tcW w:w="3261" w:type="dxa"/>
          </w:tcPr>
          <w:p w14:paraId="6B8D6133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9D6C496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2F406710" w14:textId="77777777" w:rsidR="00624BF2" w:rsidRPr="00BE01DF" w:rsidRDefault="00624BF2" w:rsidP="009414F5">
            <w:pPr>
              <w:rPr>
                <w:i/>
                <w:sz w:val="22"/>
                <w:szCs w:val="22"/>
              </w:rPr>
            </w:pPr>
          </w:p>
        </w:tc>
      </w:tr>
      <w:tr w:rsidR="00624BF2" w:rsidRPr="00CF63F4" w14:paraId="3C9DAD85" w14:textId="77777777" w:rsidTr="007161B2">
        <w:tc>
          <w:tcPr>
            <w:tcW w:w="1809" w:type="dxa"/>
          </w:tcPr>
          <w:p w14:paraId="3271B129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§ 12-6 jfr. § 11-8</w:t>
            </w:r>
            <w:r w:rsidR="00E91379" w:rsidRPr="00BE01DF">
              <w:rPr>
                <w:sz w:val="22"/>
                <w:szCs w:val="22"/>
              </w:rPr>
              <w:t xml:space="preserve"> a)-f) og 11-10</w:t>
            </w:r>
            <w:r w:rsidRPr="00BE0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EA6333B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 xml:space="preserve">Hensynssone </w:t>
            </w:r>
          </w:p>
        </w:tc>
        <w:tc>
          <w:tcPr>
            <w:tcW w:w="3261" w:type="dxa"/>
          </w:tcPr>
          <w:p w14:paraId="59084742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DA28D3D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501123F7" w14:textId="77777777" w:rsidR="00624BF2" w:rsidRPr="00BE01DF" w:rsidRDefault="00624BF2" w:rsidP="009414F5">
            <w:pPr>
              <w:rPr>
                <w:i/>
                <w:sz w:val="22"/>
                <w:szCs w:val="22"/>
              </w:rPr>
            </w:pPr>
          </w:p>
        </w:tc>
      </w:tr>
      <w:tr w:rsidR="00624BF2" w:rsidRPr="00CF63F4" w14:paraId="41C51DF0" w14:textId="77777777" w:rsidTr="007161B2">
        <w:tc>
          <w:tcPr>
            <w:tcW w:w="1809" w:type="dxa"/>
          </w:tcPr>
          <w:p w14:paraId="0816ABA6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lastRenderedPageBreak/>
              <w:t>§12-7</w:t>
            </w:r>
          </w:p>
        </w:tc>
        <w:tc>
          <w:tcPr>
            <w:tcW w:w="1701" w:type="dxa"/>
          </w:tcPr>
          <w:p w14:paraId="68C3BB18" w14:textId="77777777" w:rsidR="00624BF2" w:rsidRPr="00BE01DF" w:rsidRDefault="00624BF2" w:rsidP="009414F5">
            <w:pPr>
              <w:rPr>
                <w:sz w:val="22"/>
                <w:szCs w:val="22"/>
              </w:rPr>
            </w:pPr>
            <w:r w:rsidRPr="00BE01DF">
              <w:rPr>
                <w:sz w:val="22"/>
                <w:szCs w:val="22"/>
              </w:rPr>
              <w:t>Bestemmelses-område</w:t>
            </w:r>
          </w:p>
        </w:tc>
        <w:tc>
          <w:tcPr>
            <w:tcW w:w="3261" w:type="dxa"/>
          </w:tcPr>
          <w:p w14:paraId="37ED85F9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397DC5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E9AC003" w14:textId="77777777" w:rsidR="00624BF2" w:rsidRPr="00BE01DF" w:rsidRDefault="00624BF2" w:rsidP="009414F5">
            <w:pPr>
              <w:rPr>
                <w:sz w:val="22"/>
                <w:szCs w:val="22"/>
              </w:rPr>
            </w:pPr>
          </w:p>
        </w:tc>
      </w:tr>
    </w:tbl>
    <w:p w14:paraId="421A5AED" w14:textId="77777777" w:rsidR="00BE01DF" w:rsidRDefault="00BE01DF" w:rsidP="00624BF2"/>
    <w:p w14:paraId="081F0EAB" w14:textId="77777777" w:rsidR="00111B9E" w:rsidRDefault="00624BF2" w:rsidP="0002321E">
      <w:pPr>
        <w:pStyle w:val="Overskrift1"/>
        <w:rPr>
          <w:b/>
        </w:rPr>
      </w:pPr>
      <w:r>
        <w:rPr>
          <w:b/>
        </w:rPr>
        <w:t>3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A825E0F" w14:textId="77777777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665F382B" w14:textId="77777777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433D4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6DFAB7D7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66B945D" w14:textId="77777777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282784EF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0F2393CD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2E9E42E" w14:textId="77777777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Verneverdier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kulturmiljø/</w:t>
      </w: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naturmangfold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433D4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41E3A834" w14:textId="77777777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433D4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55B8B785" w14:textId="77777777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433D4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2A6540FC" w14:textId="77777777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433D4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97ACAF5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46C8D073" w14:textId="77777777" w:rsidR="0002321E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433D4">
        <w:rPr>
          <w:i/>
        </w:rPr>
        <w:t>.</w:t>
      </w:r>
      <w:r w:rsidRPr="00412757">
        <w:rPr>
          <w:i/>
        </w:rPr>
        <w:t xml:space="preserve"> 12)</w:t>
      </w:r>
    </w:p>
    <w:p w14:paraId="1406ECC1" w14:textId="77777777" w:rsidR="00672091" w:rsidRDefault="00672091" w:rsidP="00000283">
      <w:pPr>
        <w:spacing w:after="0"/>
        <w:ind w:left="357"/>
        <w:rPr>
          <w:b/>
          <w:color w:val="4472C4" w:themeColor="accent5"/>
        </w:rPr>
      </w:pPr>
    </w:p>
    <w:p w14:paraId="6969860D" w14:textId="77777777" w:rsidR="006236CF" w:rsidRDefault="00624BF2" w:rsidP="006236CF">
      <w:pPr>
        <w:pStyle w:val="Overskrift1"/>
        <w:rPr>
          <w:b/>
        </w:rPr>
      </w:pPr>
      <w:r>
        <w:rPr>
          <w:b/>
          <w:lang w:val="nn-NO"/>
        </w:rPr>
        <w:t>4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10489A09" w14:textId="77777777" w:rsidR="006236CF" w:rsidRPr="008A38D0" w:rsidRDefault="00624BF2" w:rsidP="00B74845">
      <w:pPr>
        <w:pStyle w:val="Overskrift2"/>
        <w:rPr>
          <w:b/>
          <w:color w:val="auto"/>
        </w:rPr>
      </w:pPr>
      <w:r>
        <w:rPr>
          <w:b/>
        </w:rPr>
        <w:t>4</w:t>
      </w:r>
      <w:r w:rsidR="00B74845" w:rsidRPr="00B74845">
        <w:rPr>
          <w:b/>
        </w:rPr>
        <w:t xml:space="preserve">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4C4A01AB" w14:textId="77777777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proofErr w:type="spellStart"/>
      <w:r w:rsidR="008A38D0" w:rsidRPr="008A38D0">
        <w:rPr>
          <w:i/>
        </w:rPr>
        <w:t>pbl</w:t>
      </w:r>
      <w:proofErr w:type="spellEnd"/>
      <w:r w:rsidR="008A38D0" w:rsidRPr="008A38D0">
        <w:rPr>
          <w:i/>
        </w:rPr>
        <w:t xml:space="preserve">. </w:t>
      </w:r>
      <w:r w:rsidR="008A38D0" w:rsidRPr="008A38D0">
        <w:rPr>
          <w:i/>
          <w:lang w:val="nn-NO"/>
        </w:rPr>
        <w:t>§12-7 nr. 11)</w:t>
      </w:r>
    </w:p>
    <w:p w14:paraId="4E2ED204" w14:textId="7777777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</w:t>
      </w:r>
      <w:proofErr w:type="spellStart"/>
      <w:r w:rsidR="008A38D0" w:rsidRPr="004C1FC4">
        <w:rPr>
          <w:i/>
          <w:lang w:val="nn-NO"/>
        </w:rPr>
        <w:t>pbl</w:t>
      </w:r>
      <w:proofErr w:type="spellEnd"/>
      <w:r w:rsidR="008A38D0" w:rsidRPr="004C1FC4">
        <w:rPr>
          <w:i/>
          <w:lang w:val="nn-NO"/>
        </w:rPr>
        <w:t>. 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753BB592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0EB1A53E" w14:textId="77777777" w:rsidR="00246DEC" w:rsidRPr="00412757" w:rsidRDefault="00624BF2" w:rsidP="00B41091">
      <w:pPr>
        <w:pStyle w:val="Overskrift1"/>
        <w:rPr>
          <w:b/>
        </w:rPr>
      </w:pPr>
      <w:r>
        <w:rPr>
          <w:b/>
        </w:rPr>
        <w:t>5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501CF119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015A210E" w14:textId="77777777" w:rsidR="00215C29" w:rsidRPr="00412757" w:rsidRDefault="00624BF2" w:rsidP="00215C29">
      <w:pPr>
        <w:pStyle w:val="Overskrift2"/>
        <w:rPr>
          <w:b/>
        </w:rPr>
      </w:pPr>
      <w:r>
        <w:rPr>
          <w:b/>
        </w:rPr>
        <w:t>5</w:t>
      </w:r>
      <w:r w:rsidR="00B41091" w:rsidRPr="00412757">
        <w:rPr>
          <w:b/>
        </w:rPr>
        <w:t>.1 Bebyggelse og anlegg (</w:t>
      </w:r>
      <w:proofErr w:type="spellStart"/>
      <w:r w:rsidR="0002321E" w:rsidRPr="00412757">
        <w:rPr>
          <w:b/>
        </w:rPr>
        <w:t>pbl</w:t>
      </w:r>
      <w:proofErr w:type="spellEnd"/>
      <w:r w:rsidR="0002321E" w:rsidRPr="00412757">
        <w:rPr>
          <w:b/>
        </w:rPr>
        <w:t xml:space="preserve">. 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9B2C8CF" w14:textId="77777777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5ACEAC47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45B40792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26933578" w14:textId="77777777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433D4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87716BB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0BAFF17B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77CFC4BC" w14:textId="77777777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78BB6451" w14:textId="77777777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lastRenderedPageBreak/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480479B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6EBEA99D" w14:textId="77777777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37DCC18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C0B8977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51A55E6A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5023ED96" w14:textId="77777777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0D5E6E9C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7AC60559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19C82DC2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2F9019DC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463CD11B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262EDDE4" w14:textId="77777777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6F032893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67388ACF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7F320754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D502371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466C7EB1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4B452192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3625ACA4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5E5CD7CF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2ACFFDF0" w14:textId="77777777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084D9C95" w14:textId="77777777" w:rsidR="00B176DE" w:rsidRPr="00412757" w:rsidRDefault="00B176DE" w:rsidP="00B176DE"/>
    <w:p w14:paraId="247CC30B" w14:textId="77777777" w:rsidR="00215C29" w:rsidRPr="005004BD" w:rsidRDefault="00624BF2" w:rsidP="00215C29">
      <w:pPr>
        <w:pStyle w:val="Overskrift2"/>
        <w:rPr>
          <w:b/>
          <w:lang w:val="nn-NO"/>
        </w:rPr>
      </w:pPr>
      <w:r>
        <w:rPr>
          <w:b/>
          <w:lang w:val="nn-NO"/>
        </w:rPr>
        <w:t>5</w:t>
      </w:r>
      <w:r w:rsidR="00B41091" w:rsidRPr="005004BD">
        <w:rPr>
          <w:b/>
          <w:lang w:val="nn-NO"/>
        </w:rPr>
        <w:t>.2 Samferdselsanlegg og teknisk infrastruktur (</w:t>
      </w:r>
      <w:proofErr w:type="spellStart"/>
      <w:r w:rsidR="0002321E" w:rsidRPr="005004BD">
        <w:rPr>
          <w:b/>
          <w:lang w:val="nn-NO"/>
        </w:rPr>
        <w:t>pbl</w:t>
      </w:r>
      <w:proofErr w:type="spellEnd"/>
      <w:r w:rsidR="0002321E" w:rsidRPr="005004BD">
        <w:rPr>
          <w:b/>
          <w:lang w:val="nn-NO"/>
        </w:rPr>
        <w:t xml:space="preserve">. 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1533856" w14:textId="77777777" w:rsidR="00025E16" w:rsidRPr="00025E16" w:rsidRDefault="00B176DE" w:rsidP="00025E16">
      <w:pPr>
        <w:pStyle w:val="Overskrift2"/>
        <w:rPr>
          <w:lang w:val="nn-NO"/>
        </w:rPr>
      </w:pPr>
      <w:proofErr w:type="spellStart"/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</w:t>
      </w:r>
      <w:proofErr w:type="spellEnd"/>
      <w:r w:rsidR="001510EA" w:rsidRPr="005004BD">
        <w:rPr>
          <w:lang w:val="nn-NO"/>
        </w:rPr>
        <w:t xml:space="preserve">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50A5360D" w14:textId="77777777" w:rsidR="007C2B7E" w:rsidRPr="00E93BF6" w:rsidRDefault="007C2B7E" w:rsidP="007C2B7E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6D175F65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34B39B41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6957E64D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4)</w:t>
      </w:r>
    </w:p>
    <w:p w14:paraId="6C2B0212" w14:textId="77777777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48FB4E2C" w14:textId="77777777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6BF2BB88" w14:textId="77777777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nr.12)</w:t>
      </w:r>
    </w:p>
    <w:p w14:paraId="5A115088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654B629F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18135936" w14:textId="77777777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3952323A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15DAB19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1799143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4FC66D23" w14:textId="77777777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A55C198" w14:textId="77777777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16F08A96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25014FF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3E65AEC4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5DEE6E97" w14:textId="77777777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1F158B72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893602B" w14:textId="77777777" w:rsidR="00B41091" w:rsidRPr="00412757" w:rsidRDefault="00624BF2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5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proofErr w:type="spellStart"/>
      <w:r w:rsidR="0002321E" w:rsidRPr="00412757">
        <w:rPr>
          <w:rStyle w:val="Overskrift2Tegn"/>
          <w:b/>
        </w:rPr>
        <w:t>pbl</w:t>
      </w:r>
      <w:proofErr w:type="spellEnd"/>
      <w:r w:rsidR="0002321E" w:rsidRPr="00412757">
        <w:rPr>
          <w:rStyle w:val="Overskrift2Tegn"/>
          <w:b/>
        </w:rPr>
        <w:t xml:space="preserve">. 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68DD1D99" w14:textId="77777777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05C5577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EB944BF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48F4F65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28E5A0D9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0C585F6E" w14:textId="77777777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3551B416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1A768184" w14:textId="77777777" w:rsidR="00BF37F8" w:rsidRDefault="00BF37F8" w:rsidP="004550B4">
      <w:pPr>
        <w:spacing w:before="60" w:after="60"/>
        <w:rPr>
          <w:i/>
          <w:szCs w:val="18"/>
        </w:rPr>
      </w:pPr>
    </w:p>
    <w:p w14:paraId="4F537068" w14:textId="77777777" w:rsidR="00D22517" w:rsidRDefault="00D22517" w:rsidP="004550B4">
      <w:pPr>
        <w:spacing w:before="60" w:after="60"/>
        <w:rPr>
          <w:i/>
          <w:szCs w:val="18"/>
        </w:rPr>
      </w:pPr>
    </w:p>
    <w:p w14:paraId="4F0C1C3F" w14:textId="77777777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1EA48E41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9F226A3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49C0F895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0B0D3CE8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15E63C6B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3CA887D3" w14:textId="77777777" w:rsidR="007C2B7E" w:rsidRPr="00FA7050" w:rsidRDefault="007C2B7E" w:rsidP="00FA7050"/>
    <w:p w14:paraId="286F70E9" w14:textId="77777777" w:rsidR="00B41091" w:rsidRPr="00412757" w:rsidRDefault="00624BF2" w:rsidP="00B41091">
      <w:pPr>
        <w:pStyle w:val="Overskrift2"/>
        <w:rPr>
          <w:rStyle w:val="Overskrift2Tegn"/>
          <w:b/>
        </w:rPr>
      </w:pPr>
      <w:r>
        <w:rPr>
          <w:b/>
        </w:rPr>
        <w:t>5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proofErr w:type="spellStart"/>
      <w:r w:rsidR="0002321E" w:rsidRPr="00412757">
        <w:rPr>
          <w:rStyle w:val="Overskrift2Tegn"/>
          <w:b/>
        </w:rPr>
        <w:t>pbl</w:t>
      </w:r>
      <w:proofErr w:type="spellEnd"/>
      <w:r w:rsidR="0002321E" w:rsidRPr="00412757">
        <w:rPr>
          <w:rStyle w:val="Overskrift2Tegn"/>
          <w:b/>
        </w:rPr>
        <w:t xml:space="preserve">. 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564B6A84" w14:textId="77777777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 xml:space="preserve">x, x, x, x, </w:t>
      </w:r>
      <w:proofErr w:type="spellStart"/>
      <w:r w:rsidR="00AE22F7" w:rsidRPr="00412757">
        <w:t>etc</w:t>
      </w:r>
      <w:proofErr w:type="spellEnd"/>
      <w:r w:rsidR="00AE22F7" w:rsidRPr="00412757">
        <w:t>)</w:t>
      </w:r>
    </w:p>
    <w:p w14:paraId="26423BEC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56018AC6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</w:t>
      </w:r>
      <w:r w:rsidR="007E315A">
        <w:rPr>
          <w:i/>
          <w:lang w:val="nn-NO"/>
        </w:rPr>
        <w:t>.</w:t>
      </w:r>
      <w:r w:rsidR="00F27E37" w:rsidRPr="00BF37F8">
        <w:rPr>
          <w:i/>
          <w:lang w:val="nn-NO"/>
        </w:rPr>
        <w:t xml:space="preserve"> 1)</w:t>
      </w:r>
    </w:p>
    <w:p w14:paraId="1435B70F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BC67DA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35E9193F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 xml:space="preserve">Vilkår for bruk av </w:t>
      </w:r>
      <w:proofErr w:type="spellStart"/>
      <w:r w:rsidRPr="00E724F9">
        <w:rPr>
          <w:i/>
          <w:lang w:val="nn-NO"/>
        </w:rPr>
        <w:t>areal</w:t>
      </w:r>
      <w:r w:rsidR="00E91CE5" w:rsidRPr="00E724F9">
        <w:rPr>
          <w:i/>
          <w:lang w:val="nn-NO"/>
        </w:rPr>
        <w:t>er</w:t>
      </w:r>
      <w:proofErr w:type="spellEnd"/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</w:t>
      </w:r>
      <w:r w:rsidR="007E315A">
        <w:rPr>
          <w:i/>
          <w:lang w:val="nn-NO"/>
        </w:rPr>
        <w:t>.</w:t>
      </w:r>
      <w:r w:rsidR="00E724F9" w:rsidRPr="00E724F9">
        <w:rPr>
          <w:i/>
          <w:lang w:val="nn-NO"/>
        </w:rPr>
        <w:t xml:space="preserve"> </w:t>
      </w:r>
      <w:r w:rsidR="00E724F9">
        <w:rPr>
          <w:i/>
          <w:lang w:val="nn-NO"/>
        </w:rPr>
        <w:t>2)</w:t>
      </w:r>
    </w:p>
    <w:p w14:paraId="4A7A53E3" w14:textId="77777777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7E315A">
        <w:rPr>
          <w:i/>
        </w:rPr>
        <w:t>.</w:t>
      </w:r>
      <w:r w:rsidRPr="00412757">
        <w:rPr>
          <w:i/>
        </w:rPr>
        <w:t xml:space="preserve"> 4)</w:t>
      </w:r>
    </w:p>
    <w:p w14:paraId="51F108AD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6E6AD3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7A8EEA31" w14:textId="77777777" w:rsidR="00025E16" w:rsidRPr="00412757" w:rsidRDefault="00025E16" w:rsidP="00025E16">
      <w:pPr>
        <w:pStyle w:val="Listeavsnitt"/>
        <w:ind w:left="1134"/>
      </w:pPr>
    </w:p>
    <w:p w14:paraId="57BB5F3F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4A41E10F" w14:textId="77777777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C63C8E0" w14:textId="77777777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9433D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B1E1DB3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4D66648C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6C2C26E6" w14:textId="77777777" w:rsidR="00AE22F7" w:rsidRPr="00412757" w:rsidRDefault="00AE22F7" w:rsidP="00AE22F7"/>
    <w:p w14:paraId="74DD2FCD" w14:textId="77777777" w:rsidR="00B41091" w:rsidRPr="00E93BF6" w:rsidRDefault="00624BF2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5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proofErr w:type="spellStart"/>
      <w:r w:rsidR="0002321E" w:rsidRPr="00E93BF6">
        <w:rPr>
          <w:b/>
          <w:lang w:val="nn-NO"/>
        </w:rPr>
        <w:t>pbl</w:t>
      </w:r>
      <w:proofErr w:type="spellEnd"/>
      <w:r w:rsidR="0002321E" w:rsidRPr="00E93BF6">
        <w:rPr>
          <w:b/>
          <w:lang w:val="nn-NO"/>
        </w:rPr>
        <w:t xml:space="preserve">. 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647FBB30" w14:textId="77777777" w:rsidR="005A17E6" w:rsidRPr="00E93BF6" w:rsidRDefault="005A17E6" w:rsidP="005A17E6">
      <w:pPr>
        <w:pStyle w:val="Overskrift2"/>
        <w:rPr>
          <w:lang w:val="nn-NO"/>
        </w:rPr>
      </w:pPr>
      <w:proofErr w:type="spellStart"/>
      <w:r w:rsidRPr="00E93BF6">
        <w:rPr>
          <w:lang w:val="nn-NO"/>
        </w:rPr>
        <w:t>Fellesbestemmelser</w:t>
      </w:r>
      <w:proofErr w:type="spellEnd"/>
      <w:r w:rsidRPr="00E93BF6">
        <w:rPr>
          <w:lang w:val="nn-NO"/>
        </w:rPr>
        <w:t xml:space="preserve"> for </w:t>
      </w:r>
      <w:r w:rsidR="00E91CE5" w:rsidRPr="00E93BF6">
        <w:rPr>
          <w:lang w:val="nn-NO"/>
        </w:rPr>
        <w:t xml:space="preserve">landbruks-, natur- og </w:t>
      </w:r>
      <w:proofErr w:type="spellStart"/>
      <w:r w:rsidR="00E91CE5" w:rsidRPr="00E93BF6">
        <w:rPr>
          <w:lang w:val="nn-NO"/>
        </w:rPr>
        <w:t>friluftsområder</w:t>
      </w:r>
      <w:proofErr w:type="spellEnd"/>
      <w:r w:rsidR="00E91CE5" w:rsidRPr="00E93BF6">
        <w:rPr>
          <w:lang w:val="nn-NO"/>
        </w:rPr>
        <w:t xml:space="preserve">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133D1A0D" w14:textId="77777777" w:rsidR="00BF37F8" w:rsidRPr="00E93BF6" w:rsidRDefault="00BF37F8" w:rsidP="00BF37F8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landbruks-, natur- og </w:t>
      </w:r>
      <w:proofErr w:type="spellStart"/>
      <w:r w:rsidRPr="00E93BF6">
        <w:rPr>
          <w:i/>
          <w:color w:val="000000" w:themeColor="text1"/>
          <w:szCs w:val="22"/>
          <w:lang w:val="nn-NO"/>
        </w:rPr>
        <w:t>friluftsområder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2A1D10A2" w14:textId="77777777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 xml:space="preserve">Vilkår for bruk av </w:t>
      </w:r>
      <w:proofErr w:type="spellStart"/>
      <w:r w:rsidRPr="00E91CE5">
        <w:rPr>
          <w:i/>
          <w:szCs w:val="18"/>
          <w:lang w:val="nn-NO"/>
        </w:rPr>
        <w:t>arealer</w:t>
      </w:r>
      <w:proofErr w:type="spellEnd"/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9433D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3813DB43" w14:textId="77777777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9433D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6CCF6CF5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6C93E81D" w14:textId="77777777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013C9D25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0D654A9E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01EC4F64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61AE72F3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7C7CBEA3" w14:textId="77777777" w:rsidR="00B41091" w:rsidRPr="00412757" w:rsidRDefault="00624BF2" w:rsidP="00B41091">
      <w:pPr>
        <w:pStyle w:val="Overskrift2"/>
        <w:rPr>
          <w:b/>
        </w:rPr>
      </w:pPr>
      <w:r>
        <w:rPr>
          <w:b/>
        </w:rPr>
        <w:t>5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proofErr w:type="spellStart"/>
      <w:r w:rsidR="0002321E" w:rsidRPr="00412757">
        <w:rPr>
          <w:rStyle w:val="Overskrift2Tegn"/>
          <w:b/>
        </w:rPr>
        <w:t>pbl</w:t>
      </w:r>
      <w:proofErr w:type="spellEnd"/>
      <w:r w:rsidR="0002321E" w:rsidRPr="00412757">
        <w:rPr>
          <w:rStyle w:val="Overskrift2Tegn"/>
          <w:b/>
        </w:rPr>
        <w:t xml:space="preserve">. 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58AA7105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 xml:space="preserve">&lt;Arealformål&gt;, felt x, x, </w:t>
      </w:r>
      <w:proofErr w:type="spellStart"/>
      <w:r w:rsidRPr="00412757">
        <w:t>etc</w:t>
      </w:r>
      <w:proofErr w:type="spellEnd"/>
      <w:r w:rsidR="004773FD">
        <w:t>, kan eksempelvis omfatte:</w:t>
      </w:r>
    </w:p>
    <w:p w14:paraId="1DBEA5C2" w14:textId="77777777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 xml:space="preserve">ilkår for bruk av </w:t>
      </w:r>
      <w:proofErr w:type="spellStart"/>
      <w:r w:rsidR="00E91CE5" w:rsidRPr="00692393">
        <w:rPr>
          <w:i/>
          <w:szCs w:val="18"/>
          <w:lang w:val="nn-NO"/>
        </w:rPr>
        <w:t>arealer</w:t>
      </w:r>
      <w:proofErr w:type="spellEnd"/>
      <w:r w:rsidRPr="00692393">
        <w:rPr>
          <w:i/>
          <w:szCs w:val="18"/>
          <w:lang w:val="nn-NO"/>
        </w:rPr>
        <w:t xml:space="preserve"> (§ 12-7 nr</w:t>
      </w:r>
      <w:r w:rsidR="007E315A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35E9CE42" w14:textId="77777777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7E315A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659A7817" w14:textId="77777777" w:rsidR="00256289" w:rsidRDefault="00256289" w:rsidP="00EF2EA0">
      <w:pPr>
        <w:pStyle w:val="Overskrift2"/>
        <w:rPr>
          <w:b/>
        </w:rPr>
      </w:pPr>
    </w:p>
    <w:p w14:paraId="71FDFA72" w14:textId="77777777" w:rsidR="00692393" w:rsidRDefault="00624BF2" w:rsidP="00EF2EA0">
      <w:pPr>
        <w:pStyle w:val="Overskrift2"/>
        <w:rPr>
          <w:b/>
        </w:rPr>
      </w:pPr>
      <w:r>
        <w:rPr>
          <w:b/>
        </w:rPr>
        <w:t>5</w:t>
      </w:r>
      <w:r w:rsidR="00256289" w:rsidRPr="00EF2EA0">
        <w:rPr>
          <w:b/>
        </w:rPr>
        <w:t xml:space="preserve">.7 Kombinerte </w:t>
      </w:r>
      <w:r w:rsidR="00256289">
        <w:rPr>
          <w:b/>
        </w:rPr>
        <w:t>hoved</w:t>
      </w:r>
      <w:r w:rsidR="00256289" w:rsidRPr="00EF2EA0">
        <w:rPr>
          <w:b/>
        </w:rPr>
        <w:t>formål</w:t>
      </w:r>
      <w:r w:rsidR="00256289">
        <w:rPr>
          <w:b/>
        </w:rPr>
        <w:t xml:space="preserve"> (</w:t>
      </w:r>
      <w:proofErr w:type="spellStart"/>
      <w:r w:rsidR="00256289">
        <w:rPr>
          <w:b/>
        </w:rPr>
        <w:t>pbl</w:t>
      </w:r>
      <w:proofErr w:type="spellEnd"/>
      <w:r w:rsidR="00F9046B">
        <w:rPr>
          <w:b/>
        </w:rPr>
        <w:t>.</w:t>
      </w:r>
      <w:r w:rsidR="00256289">
        <w:rPr>
          <w:b/>
        </w:rPr>
        <w:t xml:space="preserve"> § 12-5)</w:t>
      </w:r>
    </w:p>
    <w:p w14:paraId="377DDD6D" w14:textId="77777777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2A47BBB" w14:textId="77777777" w:rsidR="00F45CF0" w:rsidRPr="00256289" w:rsidRDefault="00F45CF0" w:rsidP="00256289"/>
    <w:p w14:paraId="2B2BACAC" w14:textId="77777777" w:rsidR="00094C81" w:rsidRPr="00412757" w:rsidRDefault="00624BF2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proofErr w:type="spellStart"/>
      <w:r w:rsidR="006273F2">
        <w:rPr>
          <w:b/>
        </w:rPr>
        <w:t>pbl</w:t>
      </w:r>
      <w:proofErr w:type="spellEnd"/>
      <w:r w:rsidR="006273F2">
        <w:rPr>
          <w:b/>
        </w:rPr>
        <w:t xml:space="preserve">. 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458C0026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26EE9E74" w14:textId="77777777" w:rsidR="00B044B7" w:rsidRPr="00412757" w:rsidRDefault="00624BF2" w:rsidP="00B044B7">
      <w:pPr>
        <w:pStyle w:val="Overskrift2"/>
        <w:rPr>
          <w:b/>
        </w:rPr>
      </w:pPr>
      <w:r>
        <w:rPr>
          <w:b/>
        </w:rPr>
        <w:t>6</w:t>
      </w:r>
      <w:r w:rsidR="00B044B7" w:rsidRPr="00412757">
        <w:rPr>
          <w:b/>
        </w:rPr>
        <w:t>.1 Sikrings-, støy- og faresoner (</w:t>
      </w:r>
      <w:proofErr w:type="spellStart"/>
      <w:r w:rsidR="00B044B7" w:rsidRPr="00412757">
        <w:rPr>
          <w:b/>
        </w:rPr>
        <w:t>pbl</w:t>
      </w:r>
      <w:proofErr w:type="spellEnd"/>
      <w:r w:rsidR="00B044B7" w:rsidRPr="00412757">
        <w:rPr>
          <w:b/>
        </w:rPr>
        <w:t>. 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2B418A27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0C5DD4FC" w14:textId="77777777" w:rsidR="00B2085A" w:rsidRPr="00EF2EA0" w:rsidRDefault="00624BF2" w:rsidP="00B2085A">
      <w:pPr>
        <w:pStyle w:val="Overskrift2"/>
        <w:rPr>
          <w:b/>
          <w:lang w:val="nn-NO"/>
        </w:rPr>
      </w:pPr>
      <w:r>
        <w:rPr>
          <w:b/>
          <w:lang w:val="nn-NO"/>
        </w:rPr>
        <w:t>6</w:t>
      </w:r>
      <w:r w:rsidR="00B044B7" w:rsidRPr="00EF2EA0">
        <w:rPr>
          <w:b/>
          <w:lang w:val="nn-NO"/>
        </w:rPr>
        <w:t xml:space="preserve">.2 </w:t>
      </w:r>
      <w:proofErr w:type="spellStart"/>
      <w:r w:rsidR="009324A5" w:rsidRPr="00EF2EA0">
        <w:rPr>
          <w:b/>
          <w:lang w:val="nn-NO"/>
        </w:rPr>
        <w:t>Særlige</w:t>
      </w:r>
      <w:proofErr w:type="spellEnd"/>
      <w:r w:rsidR="009324A5" w:rsidRPr="00EF2EA0">
        <w:rPr>
          <w:b/>
          <w:lang w:val="nn-NO"/>
        </w:rPr>
        <w:t xml:space="preserve"> krav til infrastruktur </w:t>
      </w:r>
      <w:r w:rsidR="00B044B7" w:rsidRPr="00EF2EA0">
        <w:rPr>
          <w:b/>
          <w:lang w:val="nn-NO"/>
        </w:rPr>
        <w:t>(</w:t>
      </w:r>
      <w:proofErr w:type="spellStart"/>
      <w:r w:rsidR="00B044B7" w:rsidRPr="00EF2EA0">
        <w:rPr>
          <w:b/>
          <w:lang w:val="nn-NO"/>
        </w:rPr>
        <w:t>pbl</w:t>
      </w:r>
      <w:proofErr w:type="spellEnd"/>
      <w:r w:rsidR="00B044B7" w:rsidRPr="00EF2EA0">
        <w:rPr>
          <w:b/>
          <w:lang w:val="nn-NO"/>
        </w:rPr>
        <w:t xml:space="preserve">. 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06C080B9" w14:textId="77777777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2216DD06" w14:textId="77777777" w:rsidR="009324A5" w:rsidRPr="00412757" w:rsidRDefault="00624BF2" w:rsidP="009324A5">
      <w:pPr>
        <w:pStyle w:val="Overskrift2"/>
        <w:rPr>
          <w:b/>
        </w:rPr>
      </w:pPr>
      <w:r>
        <w:rPr>
          <w:b/>
        </w:rPr>
        <w:lastRenderedPageBreak/>
        <w:t>6</w:t>
      </w:r>
      <w:r w:rsidR="009324A5" w:rsidRPr="00412757">
        <w:rPr>
          <w:b/>
        </w:rPr>
        <w:t>.3 Særlige hensyn til landbruk, reindrift, friluftsliv, grønnstruktur, landskap eller bevaring av naturmiljø eller kulturmiljø (</w:t>
      </w:r>
      <w:proofErr w:type="spellStart"/>
      <w:r w:rsidR="009324A5" w:rsidRPr="00412757">
        <w:rPr>
          <w:b/>
        </w:rPr>
        <w:t>pbl</w:t>
      </w:r>
      <w:proofErr w:type="spellEnd"/>
      <w:r w:rsidR="009324A5" w:rsidRPr="00412757">
        <w:rPr>
          <w:b/>
        </w:rPr>
        <w:t>. 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622A0246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00A62222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007818A5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1A561E74" w14:textId="77777777" w:rsidR="009324A5" w:rsidRPr="00412757" w:rsidRDefault="00624BF2" w:rsidP="009324A5">
      <w:pPr>
        <w:pStyle w:val="Overskrift2"/>
        <w:rPr>
          <w:b/>
        </w:rPr>
      </w:pPr>
      <w:r>
        <w:rPr>
          <w:b/>
        </w:rPr>
        <w:t>6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proofErr w:type="spellStart"/>
      <w:r w:rsidR="00B258DF" w:rsidRPr="00412757">
        <w:rPr>
          <w:b/>
        </w:rPr>
        <w:t>pbl</w:t>
      </w:r>
      <w:proofErr w:type="spellEnd"/>
      <w:r w:rsidR="00B258DF" w:rsidRPr="00412757">
        <w:rPr>
          <w:b/>
        </w:rPr>
        <w:t>.</w:t>
      </w:r>
      <w:r w:rsidR="009324A5" w:rsidRPr="00412757">
        <w:rPr>
          <w:b/>
        </w:rPr>
        <w:t xml:space="preserve"> 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74DB0311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 xml:space="preserve">dighetsbegrensninger som gjelder inntil </w:t>
      </w:r>
      <w:proofErr w:type="gramStart"/>
      <w:r>
        <w:rPr>
          <w:i/>
        </w:rPr>
        <w:t>forvaltningsvedtak</w:t>
      </w:r>
      <w:proofErr w:type="gramEnd"/>
      <w:r>
        <w:rPr>
          <w:i/>
        </w:rPr>
        <w:t xml:space="preserve"> er gjort</w:t>
      </w:r>
    </w:p>
    <w:p w14:paraId="11119A34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6B5571DD" w14:textId="77777777" w:rsidR="00B258DF" w:rsidRPr="00EF2EA0" w:rsidRDefault="0098543F" w:rsidP="00B258DF">
      <w:pPr>
        <w:pStyle w:val="Overskrift2"/>
        <w:rPr>
          <w:b/>
          <w:lang w:val="nn-NO"/>
        </w:rPr>
      </w:pPr>
      <w:r>
        <w:rPr>
          <w:b/>
          <w:lang w:val="nn-NO"/>
        </w:rPr>
        <w:t>6</w:t>
      </w:r>
      <w:r w:rsidR="00B258DF" w:rsidRPr="00EF2EA0">
        <w:rPr>
          <w:b/>
          <w:lang w:val="nn-NO"/>
        </w:rPr>
        <w:t>.5 Krav om felles planlegging (</w:t>
      </w:r>
      <w:proofErr w:type="spellStart"/>
      <w:r w:rsidR="00B258DF" w:rsidRPr="00EF2EA0">
        <w:rPr>
          <w:b/>
          <w:lang w:val="nn-NO"/>
        </w:rPr>
        <w:t>pbl</w:t>
      </w:r>
      <w:proofErr w:type="spellEnd"/>
      <w:r w:rsidR="00B258DF" w:rsidRPr="00EF2EA0">
        <w:rPr>
          <w:b/>
          <w:lang w:val="nn-NO"/>
        </w:rPr>
        <w:t>. 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47FE153C" w14:textId="77777777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798172A3" w14:textId="77777777" w:rsidR="001713E3" w:rsidRPr="008D1C87" w:rsidRDefault="001713E3" w:rsidP="001713E3">
      <w:pPr>
        <w:pStyle w:val="Listeavsnitt"/>
        <w:rPr>
          <w:i/>
        </w:rPr>
      </w:pPr>
    </w:p>
    <w:p w14:paraId="7617E13B" w14:textId="77777777" w:rsidR="00B527B9" w:rsidRPr="00412757" w:rsidRDefault="0098543F" w:rsidP="00B527B9">
      <w:pPr>
        <w:pStyle w:val="Overskrift1"/>
        <w:rPr>
          <w:b/>
        </w:rPr>
      </w:pPr>
      <w:r>
        <w:rPr>
          <w:b/>
        </w:rPr>
        <w:t>7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0D2884C1" w14:textId="77777777" w:rsidR="000E0607" w:rsidRDefault="000E0607" w:rsidP="000E0607">
      <w:r>
        <w:rPr>
          <w:i/>
          <w:sz w:val="22"/>
        </w:rPr>
        <w:t>Gi nødvendige bestemmelser til planens bestemmelsesområder slik at bestemmelsesområdene får et rettslig innhold</w:t>
      </w:r>
    </w:p>
    <w:p w14:paraId="66799E60" w14:textId="77777777" w:rsidR="000E0607" w:rsidRPr="00EF2EA0" w:rsidRDefault="0098543F" w:rsidP="00EF2EA0">
      <w:pPr>
        <w:pStyle w:val="Overskrift2"/>
        <w:rPr>
          <w:b/>
        </w:rPr>
      </w:pPr>
      <w:r>
        <w:rPr>
          <w:b/>
        </w:rPr>
        <w:t>7</w:t>
      </w:r>
      <w:r w:rsidR="000E0607">
        <w:rPr>
          <w:b/>
        </w:rPr>
        <w:t>.1 Bestemmelser til bestemmelsesområde (område #x, #x)</w:t>
      </w:r>
    </w:p>
    <w:p w14:paraId="62BDC6E7" w14:textId="77777777" w:rsidR="00A201F1" w:rsidRPr="00D2251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</w:t>
      </w:r>
      <w:r w:rsidR="007E315A">
        <w:rPr>
          <w:i/>
        </w:rPr>
        <w:t>.</w:t>
      </w:r>
      <w:r>
        <w:rPr>
          <w:i/>
        </w:rPr>
        <w:t xml:space="preserve"> 1-14)</w:t>
      </w:r>
    </w:p>
    <w:p w14:paraId="258479B1" w14:textId="77777777" w:rsidR="00D22517" w:rsidRPr="001713E3" w:rsidRDefault="00D22517" w:rsidP="00D22517">
      <w:pPr>
        <w:pStyle w:val="Listeavsnitt"/>
      </w:pPr>
    </w:p>
    <w:p w14:paraId="663D32BF" w14:textId="77777777" w:rsidR="00CF5B04" w:rsidRPr="00412757" w:rsidRDefault="0098543F" w:rsidP="00CF5B04">
      <w:pPr>
        <w:pStyle w:val="Overskrift1"/>
        <w:rPr>
          <w:b/>
        </w:rPr>
      </w:pPr>
      <w:r>
        <w:rPr>
          <w:b/>
        </w:rPr>
        <w:t>8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54D0B31C" w14:textId="77777777" w:rsidR="006273F2" w:rsidRPr="00EF2EA0" w:rsidRDefault="006273F2" w:rsidP="00EF2EA0">
      <w:pPr>
        <w:rPr>
          <w:i/>
        </w:rPr>
      </w:pPr>
      <w:r>
        <w:rPr>
          <w:i/>
          <w:sz w:val="22"/>
        </w:rPr>
        <w:t xml:space="preserve">Alle rekkefølgebestemmelser som gjelder for </w:t>
      </w:r>
      <w:proofErr w:type="gramStart"/>
      <w:r>
        <w:rPr>
          <w:i/>
          <w:sz w:val="22"/>
        </w:rPr>
        <w:t>plan</w:t>
      </w:r>
      <w:r w:rsidR="009E1945">
        <w:rPr>
          <w:i/>
          <w:sz w:val="22"/>
        </w:rPr>
        <w:t>området</w:t>
      </w:r>
      <w:proofErr w:type="gramEnd"/>
      <w:r w:rsidR="009E1945">
        <w:rPr>
          <w:i/>
          <w:sz w:val="22"/>
        </w:rPr>
        <w:t xml:space="preserve">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</w:t>
      </w:r>
      <w:proofErr w:type="spellStart"/>
      <w:r w:rsidR="00EC453A" w:rsidRPr="00EF2EA0">
        <w:rPr>
          <w:i/>
        </w:rPr>
        <w:t>pbl</w:t>
      </w:r>
      <w:proofErr w:type="spellEnd"/>
      <w:r w:rsidR="00EC453A" w:rsidRPr="00EF2EA0">
        <w:rPr>
          <w:i/>
        </w:rPr>
        <w:t xml:space="preserve"> § 12-7 nr</w:t>
      </w:r>
      <w:r w:rsidR="007E315A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5741E53" w14:textId="77777777" w:rsidR="00CF5B04" w:rsidRDefault="0098543F" w:rsidP="00A201F1">
      <w:pPr>
        <w:pStyle w:val="Overskrift2"/>
        <w:rPr>
          <w:b/>
        </w:rPr>
      </w:pPr>
      <w:r>
        <w:rPr>
          <w:b/>
        </w:rPr>
        <w:t>8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32BC383C" w14:textId="77777777" w:rsidR="000725F6" w:rsidRDefault="000725F6" w:rsidP="000725F6"/>
    <w:p w14:paraId="3A7D11F1" w14:textId="36DB9FB9" w:rsidR="000725F6" w:rsidRPr="000725F6" w:rsidRDefault="0098543F" w:rsidP="00B2085A">
      <w:pPr>
        <w:rPr>
          <w:color w:val="FF0000"/>
        </w:rPr>
      </w:pPr>
      <w:r>
        <w:rPr>
          <w:rFonts w:ascii="Calibri" w:eastAsiaTheme="majorEastAsia" w:hAnsi="Calibri" w:cstheme="majorBidi"/>
          <w:b/>
          <w:color w:val="2E74B5" w:themeColor="accent1" w:themeShade="BF"/>
          <w:sz w:val="24"/>
          <w:szCs w:val="28"/>
        </w:rPr>
        <w:t>8</w:t>
      </w:r>
      <w:r w:rsidR="00EB45A0" w:rsidRPr="00EB45A0">
        <w:rPr>
          <w:rFonts w:ascii="Calibri" w:eastAsiaTheme="majorEastAsia" w:hAnsi="Calibri" w:cstheme="majorBidi"/>
          <w:b/>
          <w:color w:val="2E74B5" w:themeColor="accent1" w:themeShade="BF"/>
          <w:sz w:val="24"/>
          <w:szCs w:val="28"/>
        </w:rPr>
        <w:t xml:space="preserve">.2 </w:t>
      </w:r>
      <w:r w:rsidR="000725F6" w:rsidRPr="00EB45A0">
        <w:rPr>
          <w:rFonts w:ascii="Calibri" w:eastAsiaTheme="majorEastAsia" w:hAnsi="Calibri" w:cstheme="majorBidi"/>
          <w:b/>
          <w:color w:val="2E74B5" w:themeColor="accent1" w:themeShade="BF"/>
          <w:sz w:val="24"/>
          <w:szCs w:val="28"/>
        </w:rPr>
        <w:t>Før rivetillatelse</w:t>
      </w:r>
      <w:r w:rsidR="00006445" w:rsidRPr="00EB45A0">
        <w:rPr>
          <w:rFonts w:ascii="Calibri" w:eastAsiaTheme="majorEastAsia" w:hAnsi="Calibri" w:cstheme="majorBidi"/>
          <w:b/>
          <w:color w:val="2E74B5" w:themeColor="accent1" w:themeShade="BF"/>
          <w:sz w:val="24"/>
          <w:szCs w:val="28"/>
        </w:rPr>
        <w:br/>
      </w:r>
    </w:p>
    <w:p w14:paraId="6B261986" w14:textId="484922DA" w:rsidR="00CF5B04" w:rsidRDefault="0098543F" w:rsidP="00A201F1">
      <w:pPr>
        <w:pStyle w:val="Overskrift2"/>
        <w:rPr>
          <w:b/>
        </w:rPr>
      </w:pPr>
      <w:r>
        <w:rPr>
          <w:b/>
        </w:rPr>
        <w:t>8</w:t>
      </w:r>
      <w:r w:rsidR="00EB45A0">
        <w:rPr>
          <w:b/>
        </w:rPr>
        <w:t>.3</w:t>
      </w:r>
      <w:r w:rsidR="00A201F1" w:rsidRPr="00412757">
        <w:rPr>
          <w:b/>
        </w:rPr>
        <w:t xml:space="preserve">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8CAE148" w14:textId="77777777" w:rsidR="00441686" w:rsidRPr="00441686" w:rsidRDefault="00441686" w:rsidP="00441686"/>
    <w:p w14:paraId="4036557E" w14:textId="77777777" w:rsidR="00CF5B04" w:rsidRPr="00412757" w:rsidRDefault="0098543F" w:rsidP="00A201F1">
      <w:pPr>
        <w:pStyle w:val="Overskrift2"/>
        <w:rPr>
          <w:b/>
        </w:rPr>
      </w:pPr>
      <w:r>
        <w:rPr>
          <w:b/>
        </w:rPr>
        <w:t>8</w:t>
      </w:r>
      <w:r w:rsidR="00A201F1" w:rsidRPr="00412757">
        <w:rPr>
          <w:b/>
        </w:rPr>
        <w:t>.</w:t>
      </w:r>
      <w:r w:rsidR="00EB45A0">
        <w:rPr>
          <w:b/>
        </w:rPr>
        <w:t>4</w:t>
      </w:r>
      <w:r w:rsidR="00A201F1" w:rsidRPr="00412757">
        <w:rPr>
          <w:b/>
        </w:rPr>
        <w:t xml:space="preserve">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4EE8305E" w14:textId="77777777" w:rsidR="00441686" w:rsidRDefault="00441686" w:rsidP="00A201F1">
      <w:pPr>
        <w:pStyle w:val="Overskrift2"/>
        <w:rPr>
          <w:b/>
        </w:rPr>
      </w:pPr>
    </w:p>
    <w:p w14:paraId="2B897BAA" w14:textId="70453AE5" w:rsidR="00EC744E" w:rsidRDefault="0098543F" w:rsidP="00394239">
      <w:pPr>
        <w:pStyle w:val="Overskrift2"/>
        <w:rPr>
          <w:b/>
        </w:rPr>
      </w:pPr>
      <w:r>
        <w:rPr>
          <w:b/>
        </w:rPr>
        <w:t>8</w:t>
      </w:r>
      <w:r w:rsidR="00EB45A0">
        <w:rPr>
          <w:b/>
        </w:rPr>
        <w:t>.5</w:t>
      </w:r>
      <w:r w:rsidR="00A201F1" w:rsidRPr="00412757">
        <w:rPr>
          <w:b/>
        </w:rPr>
        <w:t xml:space="preserve">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2AF16019" w14:textId="77777777" w:rsidR="00394239" w:rsidRPr="00394239" w:rsidRDefault="00394239" w:rsidP="00394239"/>
    <w:p w14:paraId="5459E5E6" w14:textId="09007122" w:rsidR="00896FBB" w:rsidRDefault="0098543F" w:rsidP="00896FBB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8</w:t>
      </w:r>
      <w:r w:rsidR="00EB45A0">
        <w:rPr>
          <w:b/>
          <w:color w:val="2E74B5" w:themeColor="accent1" w:themeShade="BF"/>
          <w:sz w:val="24"/>
        </w:rPr>
        <w:t>.6</w:t>
      </w:r>
      <w:r w:rsidR="00131406" w:rsidRPr="009E1945">
        <w:rPr>
          <w:b/>
          <w:color w:val="2E74B5" w:themeColor="accent1" w:themeShade="BF"/>
          <w:sz w:val="24"/>
        </w:rPr>
        <w:t xml:space="preserve"> </w:t>
      </w:r>
      <w:r w:rsidR="00EB45A0">
        <w:rPr>
          <w:b/>
          <w:color w:val="2E74B5" w:themeColor="accent1" w:themeShade="BF"/>
          <w:sz w:val="24"/>
        </w:rPr>
        <w:t>F</w:t>
      </w:r>
      <w:r w:rsidR="00896FBB">
        <w:rPr>
          <w:b/>
          <w:color w:val="2E74B5" w:themeColor="accent1" w:themeShade="BF"/>
          <w:sz w:val="24"/>
        </w:rPr>
        <w:t>ør ferdigattest</w:t>
      </w:r>
    </w:p>
    <w:p w14:paraId="7100D4DA" w14:textId="77777777" w:rsidR="00394239" w:rsidRDefault="00394239" w:rsidP="00896FBB">
      <w:pPr>
        <w:rPr>
          <w:b/>
          <w:color w:val="2E74B5" w:themeColor="accent1" w:themeShade="BF"/>
          <w:sz w:val="24"/>
        </w:rPr>
      </w:pPr>
    </w:p>
    <w:p w14:paraId="41D9C65C" w14:textId="77777777" w:rsidR="00131406" w:rsidRPr="009E1945" w:rsidRDefault="0098543F" w:rsidP="00EF2EA0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  <w:sz w:val="24"/>
        </w:rPr>
        <w:t>8</w:t>
      </w:r>
      <w:r w:rsidR="00EB45A0">
        <w:rPr>
          <w:b/>
          <w:color w:val="2E74B5" w:themeColor="accent1" w:themeShade="BF"/>
          <w:sz w:val="24"/>
        </w:rPr>
        <w:t xml:space="preserve">.7 </w:t>
      </w:r>
      <w:r w:rsidR="00131406" w:rsidRPr="009E1945">
        <w:rPr>
          <w:b/>
          <w:color w:val="2E74B5" w:themeColor="accent1" w:themeShade="BF"/>
          <w:sz w:val="24"/>
        </w:rPr>
        <w:t>Rekkefølge i tid (felt x, x x)</w:t>
      </w:r>
    </w:p>
    <w:p w14:paraId="5A9B7F5A" w14:textId="77777777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1A7187EC" w14:textId="77777777" w:rsidR="00131406" w:rsidRPr="00EF2EA0" w:rsidRDefault="0098543F" w:rsidP="00EF2EA0">
      <w:pPr>
        <w:pStyle w:val="Overskrift2"/>
      </w:pPr>
      <w:r>
        <w:rPr>
          <w:b/>
        </w:rPr>
        <w:lastRenderedPageBreak/>
        <w:t>8</w:t>
      </w:r>
      <w:r w:rsidR="004550B4">
        <w:rPr>
          <w:b/>
        </w:rPr>
        <w:t>.</w:t>
      </w:r>
      <w:r w:rsidR="00EB45A0">
        <w:rPr>
          <w:b/>
        </w:rPr>
        <w:t>8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1078359D" w14:textId="77777777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6EAD8972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127ECA36" w14:textId="77777777" w:rsidR="001B3BCB" w:rsidRPr="00EF2EA0" w:rsidRDefault="001B3BCB" w:rsidP="00EF2EA0">
      <w:pPr>
        <w:pStyle w:val="Overskrift2"/>
      </w:pPr>
    </w:p>
    <w:p w14:paraId="25202D65" w14:textId="77777777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5E7A42DF" w14:textId="77777777" w:rsidR="003643A6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7AB2" w14:textId="77777777" w:rsidR="00C77A2A" w:rsidRDefault="00C77A2A" w:rsidP="00246DEC">
      <w:pPr>
        <w:spacing w:after="0" w:line="240" w:lineRule="auto"/>
      </w:pPr>
      <w:r>
        <w:separator/>
      </w:r>
    </w:p>
  </w:endnote>
  <w:endnote w:type="continuationSeparator" w:id="0">
    <w:p w14:paraId="64625820" w14:textId="77777777" w:rsidR="00C77A2A" w:rsidRDefault="00C77A2A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5FDA" w14:textId="77777777" w:rsidR="00EB45A0" w:rsidRPr="00F35469" w:rsidRDefault="00EB45A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0200F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34FF7">
      <w:rPr>
        <w:b/>
        <w:bCs/>
        <w:noProof/>
      </w:rPr>
      <w:t>1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34FF7">
      <w:rPr>
        <w:b/>
        <w:bCs/>
        <w:noProof/>
      </w:rPr>
      <w:t>12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proofErr w:type="spellStart"/>
    <w:r w:rsidRPr="00412757">
      <w:t>PlanID</w:t>
    </w:r>
    <w:proofErr w:type="spellEnd"/>
    <w:r w:rsidRPr="00412757">
      <w:t xml:space="preserve">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494E" w14:textId="77777777" w:rsidR="00C77A2A" w:rsidRDefault="00C77A2A" w:rsidP="00246DEC">
      <w:pPr>
        <w:spacing w:after="0" w:line="240" w:lineRule="auto"/>
      </w:pPr>
      <w:r>
        <w:separator/>
      </w:r>
    </w:p>
  </w:footnote>
  <w:footnote w:type="continuationSeparator" w:id="0">
    <w:p w14:paraId="2365C505" w14:textId="77777777" w:rsidR="00C77A2A" w:rsidRDefault="00C77A2A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042"/>
    <w:multiLevelType w:val="hybridMultilevel"/>
    <w:tmpl w:val="22B62502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0C36"/>
    <w:multiLevelType w:val="hybridMultilevel"/>
    <w:tmpl w:val="4BEAAA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4633"/>
    <w:multiLevelType w:val="hybridMultilevel"/>
    <w:tmpl w:val="8AD693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4B04"/>
    <w:multiLevelType w:val="hybridMultilevel"/>
    <w:tmpl w:val="62861D32"/>
    <w:lvl w:ilvl="0" w:tplc="636EED8A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E080BC6"/>
    <w:multiLevelType w:val="hybridMultilevel"/>
    <w:tmpl w:val="F7FE5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C47729"/>
    <w:multiLevelType w:val="hybridMultilevel"/>
    <w:tmpl w:val="F7FE5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422D8"/>
    <w:multiLevelType w:val="hybridMultilevel"/>
    <w:tmpl w:val="9E499B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0E5A77"/>
    <w:multiLevelType w:val="hybridMultilevel"/>
    <w:tmpl w:val="AC26AC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7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B60DA"/>
    <w:multiLevelType w:val="hybridMultilevel"/>
    <w:tmpl w:val="F7FE5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9170A"/>
    <w:multiLevelType w:val="hybridMultilevel"/>
    <w:tmpl w:val="07D82F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7"/>
  </w:num>
  <w:num w:numId="5">
    <w:abstractNumId w:val="11"/>
  </w:num>
  <w:num w:numId="6">
    <w:abstractNumId w:val="7"/>
  </w:num>
  <w:num w:numId="7">
    <w:abstractNumId w:val="10"/>
  </w:num>
  <w:num w:numId="8">
    <w:abstractNumId w:val="20"/>
  </w:num>
  <w:num w:numId="9">
    <w:abstractNumId w:val="5"/>
  </w:num>
  <w:num w:numId="10">
    <w:abstractNumId w:val="34"/>
  </w:num>
  <w:num w:numId="11">
    <w:abstractNumId w:val="13"/>
  </w:num>
  <w:num w:numId="12">
    <w:abstractNumId w:val="12"/>
  </w:num>
  <w:num w:numId="13">
    <w:abstractNumId w:val="4"/>
  </w:num>
  <w:num w:numId="14">
    <w:abstractNumId w:val="32"/>
  </w:num>
  <w:num w:numId="15">
    <w:abstractNumId w:val="31"/>
  </w:num>
  <w:num w:numId="16">
    <w:abstractNumId w:val="25"/>
  </w:num>
  <w:num w:numId="17">
    <w:abstractNumId w:val="0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4"/>
  </w:num>
  <w:num w:numId="23">
    <w:abstractNumId w:val="2"/>
  </w:num>
  <w:num w:numId="24">
    <w:abstractNumId w:val="23"/>
  </w:num>
  <w:num w:numId="25">
    <w:abstractNumId w:val="29"/>
  </w:num>
  <w:num w:numId="26">
    <w:abstractNumId w:val="19"/>
  </w:num>
  <w:num w:numId="27">
    <w:abstractNumId w:val="28"/>
  </w:num>
  <w:num w:numId="28">
    <w:abstractNumId w:val="24"/>
  </w:num>
  <w:num w:numId="29">
    <w:abstractNumId w:val="9"/>
  </w:num>
  <w:num w:numId="30">
    <w:abstractNumId w:val="8"/>
  </w:num>
  <w:num w:numId="31">
    <w:abstractNumId w:val="18"/>
  </w:num>
  <w:num w:numId="32">
    <w:abstractNumId w:val="21"/>
  </w:num>
  <w:num w:numId="33">
    <w:abstractNumId w:val="33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79"/>
    <w:rsid w:val="00000283"/>
    <w:rsid w:val="00006445"/>
    <w:rsid w:val="00015A33"/>
    <w:rsid w:val="0002321E"/>
    <w:rsid w:val="00025E16"/>
    <w:rsid w:val="0003214F"/>
    <w:rsid w:val="00043B52"/>
    <w:rsid w:val="00044A4E"/>
    <w:rsid w:val="00046E9B"/>
    <w:rsid w:val="000725F6"/>
    <w:rsid w:val="0007630C"/>
    <w:rsid w:val="000767C3"/>
    <w:rsid w:val="00082210"/>
    <w:rsid w:val="00094C81"/>
    <w:rsid w:val="00094D35"/>
    <w:rsid w:val="000B6294"/>
    <w:rsid w:val="000C37B0"/>
    <w:rsid w:val="000C4E96"/>
    <w:rsid w:val="000D7176"/>
    <w:rsid w:val="000E0607"/>
    <w:rsid w:val="000E3314"/>
    <w:rsid w:val="000E36FC"/>
    <w:rsid w:val="000F2781"/>
    <w:rsid w:val="000F66FF"/>
    <w:rsid w:val="00100CFB"/>
    <w:rsid w:val="00111B9E"/>
    <w:rsid w:val="0011221F"/>
    <w:rsid w:val="00122EF0"/>
    <w:rsid w:val="00131406"/>
    <w:rsid w:val="00140F54"/>
    <w:rsid w:val="001510EA"/>
    <w:rsid w:val="001713E3"/>
    <w:rsid w:val="0017281D"/>
    <w:rsid w:val="00186942"/>
    <w:rsid w:val="00192FF5"/>
    <w:rsid w:val="00193932"/>
    <w:rsid w:val="001A4E06"/>
    <w:rsid w:val="001B110C"/>
    <w:rsid w:val="001B3BCB"/>
    <w:rsid w:val="001B7982"/>
    <w:rsid w:val="001C2D39"/>
    <w:rsid w:val="001C7C47"/>
    <w:rsid w:val="001D2438"/>
    <w:rsid w:val="001F6981"/>
    <w:rsid w:val="00202B11"/>
    <w:rsid w:val="002041F9"/>
    <w:rsid w:val="00205ED4"/>
    <w:rsid w:val="002069B7"/>
    <w:rsid w:val="00214C5E"/>
    <w:rsid w:val="00215C29"/>
    <w:rsid w:val="00220024"/>
    <w:rsid w:val="00220793"/>
    <w:rsid w:val="00226208"/>
    <w:rsid w:val="0022719B"/>
    <w:rsid w:val="00237DB2"/>
    <w:rsid w:val="00242231"/>
    <w:rsid w:val="00243C2A"/>
    <w:rsid w:val="00246DEC"/>
    <w:rsid w:val="00256289"/>
    <w:rsid w:val="00256B79"/>
    <w:rsid w:val="00263CBC"/>
    <w:rsid w:val="00265B1E"/>
    <w:rsid w:val="002730AC"/>
    <w:rsid w:val="00281CA9"/>
    <w:rsid w:val="002844FC"/>
    <w:rsid w:val="002E7827"/>
    <w:rsid w:val="002F3122"/>
    <w:rsid w:val="003070AE"/>
    <w:rsid w:val="00320665"/>
    <w:rsid w:val="00331607"/>
    <w:rsid w:val="003362B9"/>
    <w:rsid w:val="0034372B"/>
    <w:rsid w:val="00352011"/>
    <w:rsid w:val="003528F7"/>
    <w:rsid w:val="00357541"/>
    <w:rsid w:val="003624DA"/>
    <w:rsid w:val="003643A6"/>
    <w:rsid w:val="00367CF3"/>
    <w:rsid w:val="00383F3F"/>
    <w:rsid w:val="00391FA3"/>
    <w:rsid w:val="00394239"/>
    <w:rsid w:val="003A0D9E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00515"/>
    <w:rsid w:val="004109EF"/>
    <w:rsid w:val="00412757"/>
    <w:rsid w:val="00415381"/>
    <w:rsid w:val="004210FC"/>
    <w:rsid w:val="004362D9"/>
    <w:rsid w:val="00441686"/>
    <w:rsid w:val="00446691"/>
    <w:rsid w:val="00453085"/>
    <w:rsid w:val="004550B4"/>
    <w:rsid w:val="00466B19"/>
    <w:rsid w:val="004713BD"/>
    <w:rsid w:val="004733C7"/>
    <w:rsid w:val="004773FD"/>
    <w:rsid w:val="004801A7"/>
    <w:rsid w:val="00487FAE"/>
    <w:rsid w:val="00493B7C"/>
    <w:rsid w:val="00495B41"/>
    <w:rsid w:val="004A0466"/>
    <w:rsid w:val="004A77A8"/>
    <w:rsid w:val="004C1FC4"/>
    <w:rsid w:val="004C26C0"/>
    <w:rsid w:val="004D2A4F"/>
    <w:rsid w:val="005004BD"/>
    <w:rsid w:val="005133BD"/>
    <w:rsid w:val="00520F4E"/>
    <w:rsid w:val="0053139B"/>
    <w:rsid w:val="00537DA3"/>
    <w:rsid w:val="00543B42"/>
    <w:rsid w:val="00545126"/>
    <w:rsid w:val="005510EF"/>
    <w:rsid w:val="005604C7"/>
    <w:rsid w:val="0056216A"/>
    <w:rsid w:val="00570542"/>
    <w:rsid w:val="005707C5"/>
    <w:rsid w:val="00572C71"/>
    <w:rsid w:val="0057551F"/>
    <w:rsid w:val="005A17E6"/>
    <w:rsid w:val="005C05CF"/>
    <w:rsid w:val="005C5822"/>
    <w:rsid w:val="005D3E8F"/>
    <w:rsid w:val="005F2884"/>
    <w:rsid w:val="005F3B55"/>
    <w:rsid w:val="005F5E81"/>
    <w:rsid w:val="0060510F"/>
    <w:rsid w:val="00613369"/>
    <w:rsid w:val="00617241"/>
    <w:rsid w:val="006236CF"/>
    <w:rsid w:val="00624BF2"/>
    <w:rsid w:val="006273F2"/>
    <w:rsid w:val="00634FF7"/>
    <w:rsid w:val="00637495"/>
    <w:rsid w:val="00642C1F"/>
    <w:rsid w:val="00645818"/>
    <w:rsid w:val="00653A25"/>
    <w:rsid w:val="00661037"/>
    <w:rsid w:val="00670BEC"/>
    <w:rsid w:val="00672091"/>
    <w:rsid w:val="00683496"/>
    <w:rsid w:val="00686A4A"/>
    <w:rsid w:val="0069048D"/>
    <w:rsid w:val="00692393"/>
    <w:rsid w:val="006B1B41"/>
    <w:rsid w:val="006B3ED8"/>
    <w:rsid w:val="006C3B6D"/>
    <w:rsid w:val="006C6899"/>
    <w:rsid w:val="006C7264"/>
    <w:rsid w:val="006C7BBC"/>
    <w:rsid w:val="006F00A8"/>
    <w:rsid w:val="00703C0D"/>
    <w:rsid w:val="007161B2"/>
    <w:rsid w:val="0072602F"/>
    <w:rsid w:val="0073644C"/>
    <w:rsid w:val="00741273"/>
    <w:rsid w:val="00755CD6"/>
    <w:rsid w:val="00767696"/>
    <w:rsid w:val="00767DD0"/>
    <w:rsid w:val="0077475E"/>
    <w:rsid w:val="007A21A1"/>
    <w:rsid w:val="007B0EDB"/>
    <w:rsid w:val="007C2B7E"/>
    <w:rsid w:val="007D1706"/>
    <w:rsid w:val="007E315A"/>
    <w:rsid w:val="007F5319"/>
    <w:rsid w:val="0080696E"/>
    <w:rsid w:val="008101EF"/>
    <w:rsid w:val="00832FB6"/>
    <w:rsid w:val="0083595A"/>
    <w:rsid w:val="00835DEB"/>
    <w:rsid w:val="0084422B"/>
    <w:rsid w:val="00845416"/>
    <w:rsid w:val="00854A81"/>
    <w:rsid w:val="00854AF8"/>
    <w:rsid w:val="00863124"/>
    <w:rsid w:val="00872A92"/>
    <w:rsid w:val="00873104"/>
    <w:rsid w:val="00875799"/>
    <w:rsid w:val="00881CB2"/>
    <w:rsid w:val="00893BFC"/>
    <w:rsid w:val="008962E6"/>
    <w:rsid w:val="00896FBB"/>
    <w:rsid w:val="008A0818"/>
    <w:rsid w:val="008A38D0"/>
    <w:rsid w:val="008A3F67"/>
    <w:rsid w:val="008B1FBE"/>
    <w:rsid w:val="008C2664"/>
    <w:rsid w:val="008C70DC"/>
    <w:rsid w:val="008D15EE"/>
    <w:rsid w:val="008D1C87"/>
    <w:rsid w:val="008D7B22"/>
    <w:rsid w:val="008E7ACB"/>
    <w:rsid w:val="008F4013"/>
    <w:rsid w:val="0092341D"/>
    <w:rsid w:val="00926E41"/>
    <w:rsid w:val="00930A45"/>
    <w:rsid w:val="009324A5"/>
    <w:rsid w:val="0094326A"/>
    <w:rsid w:val="009433D4"/>
    <w:rsid w:val="009532A7"/>
    <w:rsid w:val="00964863"/>
    <w:rsid w:val="00965D3D"/>
    <w:rsid w:val="00974600"/>
    <w:rsid w:val="00976332"/>
    <w:rsid w:val="00983D95"/>
    <w:rsid w:val="0098543F"/>
    <w:rsid w:val="009855E3"/>
    <w:rsid w:val="009918B6"/>
    <w:rsid w:val="009A7758"/>
    <w:rsid w:val="009A794E"/>
    <w:rsid w:val="009B047F"/>
    <w:rsid w:val="009B13DE"/>
    <w:rsid w:val="009D56C0"/>
    <w:rsid w:val="009E1945"/>
    <w:rsid w:val="009F7227"/>
    <w:rsid w:val="00A201F1"/>
    <w:rsid w:val="00A420D2"/>
    <w:rsid w:val="00A6011B"/>
    <w:rsid w:val="00A7722B"/>
    <w:rsid w:val="00A900CE"/>
    <w:rsid w:val="00AA3E76"/>
    <w:rsid w:val="00AA7EAA"/>
    <w:rsid w:val="00AB17B5"/>
    <w:rsid w:val="00AB3A32"/>
    <w:rsid w:val="00AE22F7"/>
    <w:rsid w:val="00AE5F1A"/>
    <w:rsid w:val="00B00B74"/>
    <w:rsid w:val="00B044B7"/>
    <w:rsid w:val="00B1021D"/>
    <w:rsid w:val="00B14331"/>
    <w:rsid w:val="00B176DE"/>
    <w:rsid w:val="00B2085A"/>
    <w:rsid w:val="00B21654"/>
    <w:rsid w:val="00B258DF"/>
    <w:rsid w:val="00B40E4A"/>
    <w:rsid w:val="00B41091"/>
    <w:rsid w:val="00B43200"/>
    <w:rsid w:val="00B527B9"/>
    <w:rsid w:val="00B65231"/>
    <w:rsid w:val="00B70B93"/>
    <w:rsid w:val="00B74845"/>
    <w:rsid w:val="00B85D93"/>
    <w:rsid w:val="00B93BE2"/>
    <w:rsid w:val="00B97E0D"/>
    <w:rsid w:val="00BB0211"/>
    <w:rsid w:val="00BB19BD"/>
    <w:rsid w:val="00BC4D0C"/>
    <w:rsid w:val="00BE01DF"/>
    <w:rsid w:val="00BF37F8"/>
    <w:rsid w:val="00C07DBE"/>
    <w:rsid w:val="00C1474D"/>
    <w:rsid w:val="00C30203"/>
    <w:rsid w:val="00C3253F"/>
    <w:rsid w:val="00C414C3"/>
    <w:rsid w:val="00C44E52"/>
    <w:rsid w:val="00C44F5B"/>
    <w:rsid w:val="00C51B4C"/>
    <w:rsid w:val="00C567EB"/>
    <w:rsid w:val="00C6270A"/>
    <w:rsid w:val="00C77A2A"/>
    <w:rsid w:val="00C80B21"/>
    <w:rsid w:val="00C84EFE"/>
    <w:rsid w:val="00C86564"/>
    <w:rsid w:val="00C94FAD"/>
    <w:rsid w:val="00CA2AA8"/>
    <w:rsid w:val="00CA70B9"/>
    <w:rsid w:val="00CB453F"/>
    <w:rsid w:val="00CC2589"/>
    <w:rsid w:val="00CC3383"/>
    <w:rsid w:val="00CC5060"/>
    <w:rsid w:val="00CF08DC"/>
    <w:rsid w:val="00CF5B04"/>
    <w:rsid w:val="00D04175"/>
    <w:rsid w:val="00D11478"/>
    <w:rsid w:val="00D22358"/>
    <w:rsid w:val="00D22517"/>
    <w:rsid w:val="00D36CE9"/>
    <w:rsid w:val="00D43B2E"/>
    <w:rsid w:val="00D44EFC"/>
    <w:rsid w:val="00D62CCD"/>
    <w:rsid w:val="00D70A3D"/>
    <w:rsid w:val="00D80FEE"/>
    <w:rsid w:val="00D82640"/>
    <w:rsid w:val="00DA443A"/>
    <w:rsid w:val="00DA4820"/>
    <w:rsid w:val="00DB0CD7"/>
    <w:rsid w:val="00DB218C"/>
    <w:rsid w:val="00DB2566"/>
    <w:rsid w:val="00DC3540"/>
    <w:rsid w:val="00DC4BEF"/>
    <w:rsid w:val="00DC57A6"/>
    <w:rsid w:val="00DC68AA"/>
    <w:rsid w:val="00DD0474"/>
    <w:rsid w:val="00DF4D08"/>
    <w:rsid w:val="00E06316"/>
    <w:rsid w:val="00E15F79"/>
    <w:rsid w:val="00E20465"/>
    <w:rsid w:val="00E21A53"/>
    <w:rsid w:val="00E57107"/>
    <w:rsid w:val="00E67116"/>
    <w:rsid w:val="00E724F9"/>
    <w:rsid w:val="00E771C7"/>
    <w:rsid w:val="00E86BE9"/>
    <w:rsid w:val="00E91379"/>
    <w:rsid w:val="00E91CE5"/>
    <w:rsid w:val="00E93BF6"/>
    <w:rsid w:val="00E93C90"/>
    <w:rsid w:val="00E9777F"/>
    <w:rsid w:val="00EB4109"/>
    <w:rsid w:val="00EB45A0"/>
    <w:rsid w:val="00EB4F41"/>
    <w:rsid w:val="00EC453A"/>
    <w:rsid w:val="00EC744E"/>
    <w:rsid w:val="00ED53DF"/>
    <w:rsid w:val="00EE1B1D"/>
    <w:rsid w:val="00EE4638"/>
    <w:rsid w:val="00EE7E32"/>
    <w:rsid w:val="00EF17C9"/>
    <w:rsid w:val="00EF2EA0"/>
    <w:rsid w:val="00EF4633"/>
    <w:rsid w:val="00EF4689"/>
    <w:rsid w:val="00F043F9"/>
    <w:rsid w:val="00F06664"/>
    <w:rsid w:val="00F11DCE"/>
    <w:rsid w:val="00F13417"/>
    <w:rsid w:val="00F22C9B"/>
    <w:rsid w:val="00F26AA3"/>
    <w:rsid w:val="00F27E37"/>
    <w:rsid w:val="00F31A4F"/>
    <w:rsid w:val="00F35469"/>
    <w:rsid w:val="00F4233E"/>
    <w:rsid w:val="00F4550A"/>
    <w:rsid w:val="00F45CF0"/>
    <w:rsid w:val="00F47423"/>
    <w:rsid w:val="00F47E16"/>
    <w:rsid w:val="00F6413B"/>
    <w:rsid w:val="00F67710"/>
    <w:rsid w:val="00F70F00"/>
    <w:rsid w:val="00F73BBD"/>
    <w:rsid w:val="00F833B3"/>
    <w:rsid w:val="00F9046B"/>
    <w:rsid w:val="00F9359C"/>
    <w:rsid w:val="00F96ED7"/>
    <w:rsid w:val="00FA7050"/>
    <w:rsid w:val="00FD37FE"/>
    <w:rsid w:val="00FD5EE9"/>
    <w:rsid w:val="00FD7F19"/>
    <w:rsid w:val="00FF0B35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24B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24BF2"/>
    <w:rPr>
      <w:rFonts w:asciiTheme="majorHAnsi" w:eastAsiaTheme="majorEastAsia" w:hAnsiTheme="majorHAnsi" w:cstheme="majorBidi"/>
      <w:color w:val="2E74B5" w:themeColor="accent1" w:themeShade="BF"/>
      <w:sz w:val="21"/>
      <w:szCs w:val="21"/>
    </w:rPr>
  </w:style>
  <w:style w:type="paragraph" w:customStyle="1" w:styleId="Aoverskrift1">
    <w:name w:val="Aoverskrift 1"/>
    <w:basedOn w:val="Normal"/>
    <w:link w:val="Aoverskrift1Tegn"/>
    <w:qFormat/>
    <w:rsid w:val="00624BF2"/>
    <w:pPr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line="240" w:lineRule="auto"/>
    </w:pPr>
    <w:rPr>
      <w:rFonts w:ascii="Arial" w:eastAsiaTheme="majorEastAsia" w:hAnsi="Arial" w:cs="Arial"/>
      <w:b/>
      <w:color w:val="0070C0"/>
      <w:sz w:val="32"/>
      <w:szCs w:val="32"/>
      <w:lang w:eastAsia="nb-NO"/>
    </w:rPr>
  </w:style>
  <w:style w:type="character" w:customStyle="1" w:styleId="Aoverskrift1Tegn">
    <w:name w:val="Aoverskrift 1 Tegn"/>
    <w:basedOn w:val="Standardskriftforavsnitt"/>
    <w:link w:val="Aoverskrift1"/>
    <w:rsid w:val="00624BF2"/>
    <w:rPr>
      <w:rFonts w:ascii="Arial" w:eastAsiaTheme="majorEastAsia" w:hAnsi="Arial" w:cs="Arial"/>
      <w:b/>
      <w:color w:val="0070C0"/>
      <w:sz w:val="32"/>
      <w:szCs w:val="32"/>
      <w:lang w:eastAsia="nb-NO"/>
    </w:rPr>
  </w:style>
  <w:style w:type="paragraph" w:customStyle="1" w:styleId="Default">
    <w:name w:val="Default"/>
    <w:rsid w:val="005C0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116A85CC6184FA83A7E5CB8E5D4B5" ma:contentTypeVersion="11" ma:contentTypeDescription="Opprett et nytt dokument." ma:contentTypeScope="" ma:versionID="c93c6ddc4fa946b9b410c7cbdb67c663">
  <xsd:schema xmlns:xsd="http://www.w3.org/2001/XMLSchema" xmlns:xs="http://www.w3.org/2001/XMLSchema" xmlns:p="http://schemas.microsoft.com/office/2006/metadata/properties" xmlns:ns2="a3e193c4-4117-458e-afef-c9400c321caa" xmlns:ns3="9d891640-04dd-438b-8fe1-fee1c97a72b7" targetNamespace="http://schemas.microsoft.com/office/2006/metadata/properties" ma:root="true" ma:fieldsID="60dc8b84129306384c0efd833e110dd0" ns2:_="" ns3:_="">
    <xsd:import namespace="a3e193c4-4117-458e-afef-c9400c321caa"/>
    <xsd:import namespace="9d891640-04dd-438b-8fe1-fee1c97a7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193c4-4117-458e-afef-c9400c321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91640-04dd-438b-8fe1-fee1c97a7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38B7-2B15-43D2-A07E-38ABFE4D6DAC}">
  <ds:schemaRefs>
    <ds:schemaRef ds:uri="http://purl.org/dc/elements/1.1/"/>
    <ds:schemaRef ds:uri="http://schemas.microsoft.com/office/2006/metadata/properties"/>
    <ds:schemaRef ds:uri="e98c4dcd-d620-4f61-8de7-90ab837fe9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06DB-03CD-45B4-9140-9CE0343E9811}"/>
</file>

<file path=customXml/itemProps4.xml><?xml version="1.0" encoding="utf-8"?>
<ds:datastoreItem xmlns:ds="http://schemas.openxmlformats.org/officeDocument/2006/customXml" ds:itemID="{9797EF55-2E22-4447-BD57-FD324BF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8926</Characters>
  <Application>Microsoft Office Word</Application>
  <DocSecurity>4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Cecilie Ludvigsen</dc:creator>
  <cp:lastModifiedBy>Lena Skjølås Bilic</cp:lastModifiedBy>
  <cp:revision>2</cp:revision>
  <cp:lastPrinted>2020-09-30T17:23:00Z</cp:lastPrinted>
  <dcterms:created xsi:type="dcterms:W3CDTF">2020-11-16T08:30:00Z</dcterms:created>
  <dcterms:modified xsi:type="dcterms:W3CDTF">2020-11-16T08:30:00Z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0x0101003B7116A85CC6184FA83A7E5CB8E5D4B5</vt:lpwstr>
  </property>
  <property fmtid="{D5CDD505-2E9C-101B-9397-08002B2CF9AE}" pid="3" name="_dlc_DocIdItemGuid">
    <vt:lpwstr>6821bb47-82e1-4287-b08a-50c02dbc442a</vt:lpwstr>
  </property>
</Properties>
</file>